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C200E8" w:rsidRDefault="00870281" w:rsidP="00B01D9A">
      <w:pPr>
        <w:ind w:left="3540" w:firstLine="708"/>
        <w:rPr>
          <w:rFonts w:ascii="Century Gothic" w:hAnsi="Century Gothic"/>
        </w:rPr>
      </w:pPr>
      <w:r w:rsidRPr="00C200E8">
        <w:rPr>
          <w:rFonts w:ascii="Century Gothic" w:hAnsi="Century Gothic"/>
          <w:b/>
        </w:rPr>
        <w:t>OF. ORD. Nº</w:t>
      </w:r>
      <w:r w:rsidRPr="00C200E8">
        <w:rPr>
          <w:rFonts w:ascii="Century Gothic" w:hAnsi="Century Gothic"/>
        </w:rPr>
        <w:t xml:space="preserve"> </w:t>
      </w:r>
      <w:r w:rsidR="00A8596D" w:rsidRPr="00C200E8">
        <w:rPr>
          <w:rFonts w:ascii="Century Gothic" w:hAnsi="Century Gothic"/>
        </w:rPr>
        <w:t xml:space="preserve"> </w:t>
      </w:r>
      <w:r w:rsidR="00F511E2" w:rsidRPr="00C200E8">
        <w:rPr>
          <w:rFonts w:ascii="Century Gothic" w:hAnsi="Century Gothic"/>
        </w:rPr>
        <w:t>0</w:t>
      </w:r>
      <w:r w:rsidR="00402688" w:rsidRPr="00C200E8">
        <w:rPr>
          <w:rFonts w:ascii="Century Gothic" w:hAnsi="Century Gothic"/>
        </w:rPr>
        <w:t>2</w:t>
      </w:r>
      <w:r w:rsidR="00C200E8" w:rsidRPr="00C200E8">
        <w:rPr>
          <w:rFonts w:ascii="Century Gothic" w:hAnsi="Century Gothic"/>
        </w:rPr>
        <w:t>1</w:t>
      </w:r>
      <w:r w:rsidR="00A8596D" w:rsidRPr="00C200E8">
        <w:rPr>
          <w:rFonts w:ascii="Century Gothic" w:hAnsi="Century Gothic"/>
        </w:rPr>
        <w:t>/20</w:t>
      </w:r>
      <w:r w:rsidR="004A3A0D" w:rsidRPr="00C200E8">
        <w:rPr>
          <w:rFonts w:ascii="Century Gothic" w:hAnsi="Century Gothic"/>
        </w:rPr>
        <w:t>1</w:t>
      </w:r>
      <w:r w:rsidR="00F511E2" w:rsidRPr="00C200E8">
        <w:rPr>
          <w:rFonts w:ascii="Century Gothic" w:hAnsi="Century Gothic"/>
        </w:rPr>
        <w:t>3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C200E8">
        <w:rPr>
          <w:rFonts w:ascii="Century Gothic" w:hAnsi="Century Gothic"/>
        </w:rPr>
        <w:t>Memo. 923 19/12/2013, DEM</w:t>
      </w:r>
      <w:r w:rsidR="00B22D48" w:rsidRPr="00FC7FEF">
        <w:rPr>
          <w:rFonts w:ascii="Century Gothic" w:hAnsi="Century Gothic"/>
        </w:rPr>
        <w:t>.</w:t>
      </w:r>
    </w:p>
    <w:p w:rsidR="00340EA8" w:rsidRPr="00C200E8" w:rsidRDefault="00870281" w:rsidP="00340EA8">
      <w:pPr>
        <w:rPr>
          <w:rFonts w:ascii="Century Gothic" w:hAnsi="Century Gothic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C200E8">
        <w:rPr>
          <w:rFonts w:ascii="Century Gothic" w:hAnsi="Century Gothic"/>
          <w:b/>
        </w:rPr>
        <w:t>MAT. :</w:t>
      </w:r>
      <w:r w:rsidRPr="00C200E8">
        <w:rPr>
          <w:rFonts w:ascii="Century Gothic" w:hAnsi="Century Gothic"/>
        </w:rPr>
        <w:t xml:space="preserve"> </w:t>
      </w:r>
      <w:r w:rsidR="00C200E8">
        <w:rPr>
          <w:rFonts w:ascii="Century Gothic" w:hAnsi="Century Gothic"/>
        </w:rPr>
        <w:t>Devuelve Libro Actas 2012</w:t>
      </w:r>
      <w:r w:rsidR="00340EA8" w:rsidRPr="00C200E8">
        <w:rPr>
          <w:rFonts w:ascii="Century Gothic" w:hAnsi="Century Gothic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C200E8">
        <w:rPr>
          <w:rFonts w:ascii="Century Gothic" w:hAnsi="Century Gothic"/>
        </w:rPr>
        <w:tab/>
      </w:r>
      <w:r w:rsidRPr="00C200E8">
        <w:rPr>
          <w:rFonts w:ascii="Century Gothic" w:hAnsi="Century Gothic"/>
        </w:rPr>
        <w:tab/>
      </w:r>
      <w:r w:rsidRPr="00C200E8">
        <w:rPr>
          <w:rFonts w:ascii="Century Gothic" w:hAnsi="Century Gothic"/>
        </w:rPr>
        <w:tab/>
      </w:r>
      <w:r w:rsidRPr="00C200E8">
        <w:rPr>
          <w:rFonts w:ascii="Century Gothic" w:hAnsi="Century Gothic"/>
        </w:rPr>
        <w:tab/>
      </w:r>
      <w:r w:rsidR="00F93AD8" w:rsidRPr="00C200E8">
        <w:rPr>
          <w:rFonts w:ascii="Century Gothic" w:hAnsi="Century Gothic"/>
        </w:rPr>
        <w:tab/>
      </w:r>
      <w:r w:rsidR="009502F3" w:rsidRPr="00C200E8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C200E8">
        <w:rPr>
          <w:rFonts w:ascii="Century Gothic" w:hAnsi="Century Gothic"/>
          <w:lang w:val="es-ES"/>
        </w:rPr>
        <w:t>20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diciembre</w:t>
      </w:r>
      <w:r w:rsidR="00FC7FEF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C200E8">
        <w:rPr>
          <w:rFonts w:ascii="Century Gothic" w:hAnsi="Century Gothic"/>
          <w:b/>
          <w:lang w:val="es-ES"/>
        </w:rPr>
        <w:t>DIRECTORA DEM (S)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AC0F0A" w:rsidRDefault="00C200E8" w:rsidP="00C200E8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Mediante el presente devuelvo a Ud. Libro de Actas de Equipo Directivo año 2012 del Establecimiento Arturo Echazarreta Larraín.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1B4340" w:rsidRPr="004A3A0D" w:rsidRDefault="001B4340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Pr="004A3A0D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C200E8">
        <w:rPr>
          <w:rFonts w:ascii="Century Gothic" w:hAnsi="Century Gothic"/>
          <w:lang w:val="es-ES"/>
        </w:rPr>
        <w:t>Directora DEM (s)</w:t>
      </w:r>
      <w:r w:rsidR="009502F3">
        <w:rPr>
          <w:rFonts w:ascii="Century Gothic" w:hAnsi="Century Gothic"/>
          <w:lang w:val="es-ES"/>
        </w:rPr>
        <w:t>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2D" w:rsidRDefault="001F262D" w:rsidP="00870281">
      <w:pPr>
        <w:spacing w:after="0" w:line="240" w:lineRule="auto"/>
      </w:pPr>
      <w:r>
        <w:separator/>
      </w:r>
    </w:p>
  </w:endnote>
  <w:endnote w:type="continuationSeparator" w:id="0">
    <w:p w:rsidR="001F262D" w:rsidRDefault="001F262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D1FB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2D" w:rsidRDefault="001F262D" w:rsidP="00870281">
      <w:pPr>
        <w:spacing w:after="0" w:line="240" w:lineRule="auto"/>
      </w:pPr>
      <w:r>
        <w:separator/>
      </w:r>
    </w:p>
  </w:footnote>
  <w:footnote w:type="continuationSeparator" w:id="0">
    <w:p w:rsidR="001F262D" w:rsidRDefault="001F262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A7EB8"/>
    <w:rsid w:val="001B4340"/>
    <w:rsid w:val="001C25E7"/>
    <w:rsid w:val="001C39AD"/>
    <w:rsid w:val="001C4C2A"/>
    <w:rsid w:val="001D0B32"/>
    <w:rsid w:val="001E7C51"/>
    <w:rsid w:val="001F262D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2688"/>
    <w:rsid w:val="00403478"/>
    <w:rsid w:val="00415D3E"/>
    <w:rsid w:val="00425DCF"/>
    <w:rsid w:val="0042788C"/>
    <w:rsid w:val="004303D3"/>
    <w:rsid w:val="004362F4"/>
    <w:rsid w:val="0044609B"/>
    <w:rsid w:val="00457337"/>
    <w:rsid w:val="00461D78"/>
    <w:rsid w:val="0049349B"/>
    <w:rsid w:val="00494CF3"/>
    <w:rsid w:val="00496F8B"/>
    <w:rsid w:val="004A3A0D"/>
    <w:rsid w:val="004A6422"/>
    <w:rsid w:val="004C5E01"/>
    <w:rsid w:val="004C76D1"/>
    <w:rsid w:val="004D1FBA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81612"/>
    <w:rsid w:val="008928A0"/>
    <w:rsid w:val="00896EB8"/>
    <w:rsid w:val="008A3D27"/>
    <w:rsid w:val="008B0D0E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0E8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0421"/>
    <w:rsid w:val="00DB6E11"/>
    <w:rsid w:val="00E22269"/>
    <w:rsid w:val="00E43303"/>
    <w:rsid w:val="00E64B46"/>
    <w:rsid w:val="00E671F6"/>
    <w:rsid w:val="00E72104"/>
    <w:rsid w:val="00E76119"/>
    <w:rsid w:val="00E83B86"/>
    <w:rsid w:val="00E91B67"/>
    <w:rsid w:val="00E94A72"/>
    <w:rsid w:val="00EB400A"/>
    <w:rsid w:val="00EB5E98"/>
    <w:rsid w:val="00EB6129"/>
    <w:rsid w:val="00EB64DF"/>
    <w:rsid w:val="00EE2DF1"/>
    <w:rsid w:val="00EE3D18"/>
    <w:rsid w:val="00EE77B8"/>
    <w:rsid w:val="00EF7476"/>
    <w:rsid w:val="00F13459"/>
    <w:rsid w:val="00F338AA"/>
    <w:rsid w:val="00F34A29"/>
    <w:rsid w:val="00F3523B"/>
    <w:rsid w:val="00F37052"/>
    <w:rsid w:val="00F41AF7"/>
    <w:rsid w:val="00F511E2"/>
    <w:rsid w:val="00F62324"/>
    <w:rsid w:val="00F7421D"/>
    <w:rsid w:val="00F81EED"/>
    <w:rsid w:val="00F8688D"/>
    <w:rsid w:val="00F914C5"/>
    <w:rsid w:val="00F93AD8"/>
    <w:rsid w:val="00FB4FE1"/>
    <w:rsid w:val="00FC7FEF"/>
    <w:rsid w:val="00FF0D8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349A-EBFE-4FAC-A9B1-B5134D56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2013-12-05T19:12:00Z</cp:lastPrinted>
  <dcterms:created xsi:type="dcterms:W3CDTF">2013-12-20T13:36:00Z</dcterms:created>
  <dcterms:modified xsi:type="dcterms:W3CDTF">2013-12-20T13:39:00Z</dcterms:modified>
</cp:coreProperties>
</file>